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6D97AA4E" w:rsidR="00337C6D" w:rsidRDefault="00C5301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June 11</w:t>
      </w:r>
      <w:r w:rsidR="003C57B7">
        <w:rPr>
          <w:rFonts w:ascii="Goudy Old Style" w:hAnsi="Goudy Old Style"/>
          <w:sz w:val="28"/>
          <w:szCs w:val="28"/>
        </w:rPr>
        <w:t>, 2019</w:t>
      </w:r>
      <w:r w:rsidR="003C3D39">
        <w:rPr>
          <w:rFonts w:ascii="Goudy Old Style" w:hAnsi="Goudy Old Style"/>
          <w:sz w:val="28"/>
          <w:szCs w:val="28"/>
        </w:rPr>
        <w:t xml:space="preserve"> – 4</w:t>
      </w:r>
      <w:r w:rsidR="0024385E">
        <w:rPr>
          <w:rFonts w:ascii="Goudy Old Style" w:hAnsi="Goudy Old Style"/>
          <w:sz w:val="28"/>
          <w:szCs w:val="28"/>
        </w:rPr>
        <w:t>:00 pm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6FABCE60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6C649869" w:rsid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6A37E55C" w14:textId="77777777" w:rsidR="00553BFB" w:rsidRPr="00B67B07" w:rsidRDefault="00553BFB" w:rsidP="00553BFB">
      <w:pPr>
        <w:ind w:left="1080"/>
        <w:jc w:val="both"/>
        <w:rPr>
          <w:rFonts w:ascii="Goudy Old Style" w:hAnsi="Goudy Old Style"/>
        </w:rPr>
      </w:pPr>
      <w:bookmarkStart w:id="0" w:name="_GoBack"/>
      <w:bookmarkEnd w:id="0"/>
    </w:p>
    <w:p w14:paraId="60161575" w14:textId="1D3CCE72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0C8A4BC" w14:textId="77777777" w:rsidR="00553BFB" w:rsidRDefault="00553BFB" w:rsidP="00553BFB">
      <w:pPr>
        <w:ind w:left="1080"/>
        <w:jc w:val="both"/>
        <w:rPr>
          <w:rFonts w:ascii="Goudy Old Style" w:hAnsi="Goudy Old Style"/>
        </w:rPr>
      </w:pPr>
    </w:p>
    <w:p w14:paraId="4D90C231" w14:textId="69A6B3BE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C5301B">
        <w:rPr>
          <w:rFonts w:ascii="Goudy Old Style" w:hAnsi="Goudy Old Style"/>
        </w:rPr>
        <w:t>April 9</w:t>
      </w:r>
      <w:r w:rsidR="003D274B">
        <w:rPr>
          <w:rFonts w:ascii="Goudy Old Style" w:hAnsi="Goudy Old Style"/>
        </w:rPr>
        <w:t>, 2019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380818BA" w:rsidR="00E41F5C" w:rsidRP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D51BBC">
        <w:rPr>
          <w:rFonts w:ascii="Goudy Old Style" w:hAnsi="Goudy Old Style"/>
        </w:rPr>
        <w:t>Graduation and Umbra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1AD237A5" w14:textId="006437EF" w:rsidR="003C3D39" w:rsidRDefault="003C3D39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Joys</w:t>
      </w:r>
    </w:p>
    <w:p w14:paraId="62E37711" w14:textId="226D7E02" w:rsidR="00D51BBC" w:rsidRPr="00D51BBC" w:rsidRDefault="005C57FB" w:rsidP="009E0B49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D51BBC">
        <w:rPr>
          <w:rFonts w:ascii="Goudy Old Style" w:hAnsi="Goudy Old Style"/>
        </w:rPr>
        <w:t xml:space="preserve">Philip </w:t>
      </w:r>
      <w:proofErr w:type="spellStart"/>
      <w:r w:rsidRPr="00D51BBC">
        <w:rPr>
          <w:rFonts w:ascii="Goudy Old Style" w:hAnsi="Goudy Old Style"/>
        </w:rPr>
        <w:t>Y</w:t>
      </w:r>
      <w:r w:rsidR="003C3D39" w:rsidRPr="00D51BBC">
        <w:rPr>
          <w:rFonts w:ascii="Goudy Old Style" w:hAnsi="Goudy Old Style"/>
        </w:rPr>
        <w:t>oumans</w:t>
      </w:r>
      <w:proofErr w:type="spellEnd"/>
      <w:r w:rsidR="00D51BBC" w:rsidRPr="00D51BBC">
        <w:rPr>
          <w:rFonts w:ascii="Goudy Old Style" w:hAnsi="Goudy Old Style"/>
        </w:rPr>
        <w:t xml:space="preserve"> and</w:t>
      </w:r>
      <w:r w:rsidR="00D51BBC">
        <w:rPr>
          <w:rFonts w:ascii="Goudy Old Style" w:hAnsi="Goudy Old Style"/>
        </w:rPr>
        <w:t xml:space="preserve"> </w:t>
      </w:r>
      <w:r w:rsidR="003C3D39" w:rsidRPr="00D51BBC">
        <w:rPr>
          <w:rFonts w:ascii="Goudy Old Style" w:hAnsi="Goudy Old Style"/>
        </w:rPr>
        <w:t>Wendell Pierce</w:t>
      </w:r>
    </w:p>
    <w:p w14:paraId="2BFA321F" w14:textId="774310AB" w:rsidR="00D51BBC" w:rsidRDefault="00D51BBC" w:rsidP="003C3D39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DAD6D11" w14:textId="77777777" w:rsidR="003C3D39" w:rsidRDefault="003C3D39" w:rsidP="003C3D39">
      <w:pPr>
        <w:pStyle w:val="ListParagraph"/>
        <w:rPr>
          <w:rFonts w:ascii="Goudy Old Style" w:hAnsi="Goudy Old Style"/>
        </w:rPr>
      </w:pPr>
    </w:p>
    <w:p w14:paraId="15B7B3C4" w14:textId="6BE3BCE3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C31DD8">
        <w:rPr>
          <w:rFonts w:ascii="Goudy Old Style" w:hAnsi="Goudy Old Style"/>
        </w:rPr>
        <w:t>s/Academic Studio</w:t>
      </w:r>
    </w:p>
    <w:p w14:paraId="48356980" w14:textId="0C68E3DF" w:rsidR="003D274B" w:rsidRPr="0066446F" w:rsidRDefault="003C3D39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Expulsion Case Study</w:t>
      </w:r>
    </w:p>
    <w:p w14:paraId="7AA8CA28" w14:textId="06A46AEE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4378213F" w14:textId="77777777" w:rsidR="00E41F5C" w:rsidRDefault="00E41F5C" w:rsidP="00E41F5C">
      <w:pPr>
        <w:pStyle w:val="ListParagraph"/>
        <w:rPr>
          <w:rFonts w:ascii="Goudy Old Style" w:hAnsi="Goudy Old Style"/>
        </w:rPr>
      </w:pPr>
    </w:p>
    <w:p w14:paraId="6ECD14AA" w14:textId="77777777" w:rsidR="00D51BBC" w:rsidRDefault="00D51BBC" w:rsidP="00D51BB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</w:t>
      </w:r>
    </w:p>
    <w:p w14:paraId="4C9EAC47" w14:textId="77777777" w:rsidR="00D51BBC" w:rsidRDefault="00D51BBC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Update</w:t>
      </w:r>
    </w:p>
    <w:p w14:paraId="7E43F6A2" w14:textId="77777777" w:rsidR="00D51BBC" w:rsidRDefault="00D51BBC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Updated Campus Needs List</w:t>
      </w:r>
    </w:p>
    <w:p w14:paraId="105992B3" w14:textId="575D9B97" w:rsidR="00D51BBC" w:rsidRDefault="00D51BBC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D26E365" w14:textId="77777777" w:rsidR="00D51BBC" w:rsidRDefault="00D51BBC" w:rsidP="00D51BBC">
      <w:pPr>
        <w:ind w:left="1440"/>
        <w:jc w:val="both"/>
        <w:rPr>
          <w:rFonts w:ascii="Goudy Old Style" w:hAnsi="Goudy Old Style"/>
        </w:rPr>
      </w:pPr>
    </w:p>
    <w:p w14:paraId="25DB7044" w14:textId="09EB527E" w:rsidR="00E362DF" w:rsidRDefault="00E362DF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HR</w:t>
      </w:r>
    </w:p>
    <w:p w14:paraId="23C85C54" w14:textId="542D9A1C" w:rsidR="00E362DF" w:rsidRDefault="00D51BBC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Full Time/</w:t>
      </w:r>
      <w:r w:rsidR="00E362DF">
        <w:rPr>
          <w:rFonts w:ascii="Goudy Old Style" w:hAnsi="Goudy Old Style"/>
        </w:rPr>
        <w:t>Hourly updates</w:t>
      </w:r>
      <w:r>
        <w:rPr>
          <w:rFonts w:ascii="Goudy Old Style" w:hAnsi="Goudy Old Style"/>
        </w:rPr>
        <w:t>/Visiting Artist definitions</w:t>
      </w:r>
    </w:p>
    <w:p w14:paraId="6117A3C5" w14:textId="77777777" w:rsidR="00D51BBC" w:rsidRDefault="00D51BBC" w:rsidP="00D51BB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Retention and hires for 2019-2020</w:t>
      </w:r>
    </w:p>
    <w:p w14:paraId="2B18B833" w14:textId="6CE83338" w:rsidR="00E362DF" w:rsidRDefault="00D51BBC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Annual Letters of Employment</w:t>
      </w:r>
    </w:p>
    <w:p w14:paraId="21A03E17" w14:textId="2E1EECD8" w:rsidR="00D51BBC" w:rsidRDefault="00D51BBC" w:rsidP="00E362DF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1F0FFC4" w14:textId="77777777" w:rsidR="00E41F5C" w:rsidRDefault="00E41F5C" w:rsidP="00E41F5C">
      <w:pPr>
        <w:ind w:left="108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A3FE353" w14:textId="010194A3" w:rsidR="003274B2" w:rsidRDefault="003274B2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Annual Report to the Board</w:t>
      </w:r>
    </w:p>
    <w:p w14:paraId="16E2D41A" w14:textId="79D2E34C" w:rsidR="00687ADB" w:rsidRPr="003D274B" w:rsidRDefault="00687ADB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Singapore/Ho Chi Minh/ASN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45A0C16F" w14:textId="0904430F" w:rsidR="007D73D5" w:rsidRDefault="007D73D5" w:rsidP="007D73D5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7D73D5">
        <w:rPr>
          <w:rFonts w:ascii="Goudy Old Style" w:hAnsi="Goudy Old Style"/>
        </w:rPr>
        <w:t xml:space="preserve">Executive Session for the purpose of </w:t>
      </w:r>
      <w:r w:rsidR="003C3D39">
        <w:rPr>
          <w:rFonts w:ascii="Goudy Old Style" w:hAnsi="Goudy Old Style"/>
        </w:rPr>
        <w:t>performance and/or compensation of President/CEO</w:t>
      </w:r>
    </w:p>
    <w:p w14:paraId="54A7D1E3" w14:textId="77777777" w:rsidR="007D73D5" w:rsidRPr="007D73D5" w:rsidRDefault="007D73D5" w:rsidP="007D73D5">
      <w:pPr>
        <w:ind w:left="1080"/>
        <w:jc w:val="both"/>
        <w:rPr>
          <w:rFonts w:ascii="Goudy Old Style" w:hAnsi="Goudy Old Style"/>
        </w:rPr>
      </w:pPr>
    </w:p>
    <w:p w14:paraId="639C6BAC" w14:textId="29C35501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77777777" w:rsidR="005F0F6F" w:rsidRDefault="005F0F6F" w:rsidP="00275A19">
      <w:pPr>
        <w:jc w:val="both"/>
        <w:rPr>
          <w:rFonts w:ascii="Goudy Old Style" w:hAnsi="Goudy Old Style"/>
        </w:rPr>
      </w:pPr>
    </w:p>
    <w:sectPr w:rsidR="005F0F6F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1517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4385E"/>
    <w:rsid w:val="002652C5"/>
    <w:rsid w:val="00270E12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07A85"/>
    <w:rsid w:val="00326E58"/>
    <w:rsid w:val="003274B2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C3D39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53BFB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C57FB"/>
    <w:rsid w:val="005D0971"/>
    <w:rsid w:val="005E4DF3"/>
    <w:rsid w:val="005E6524"/>
    <w:rsid w:val="005F0F6F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87ADB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72F7D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356B3"/>
    <w:rsid w:val="00B418EB"/>
    <w:rsid w:val="00B452F7"/>
    <w:rsid w:val="00B47BC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5301B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1BBC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362DF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34F28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5039-3D24-4734-8D39-0E241B8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2019-06-06T20:17:00Z</cp:lastPrinted>
  <dcterms:created xsi:type="dcterms:W3CDTF">2019-06-07T21:37:00Z</dcterms:created>
  <dcterms:modified xsi:type="dcterms:W3CDTF">2019-06-07T21:37:00Z</dcterms:modified>
</cp:coreProperties>
</file>